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E7" w:rsidRPr="00490A31" w:rsidRDefault="00490A31" w:rsidP="00490A31">
      <w:pPr>
        <w:spacing w:after="0" w:line="240" w:lineRule="auto"/>
        <w:rPr>
          <w:b/>
          <w:sz w:val="28"/>
        </w:rPr>
      </w:pPr>
      <w:proofErr w:type="spellStart"/>
      <w:r w:rsidRPr="00490A31">
        <w:rPr>
          <w:b/>
          <w:sz w:val="28"/>
        </w:rPr>
        <w:t>Yupo</w:t>
      </w:r>
      <w:proofErr w:type="spellEnd"/>
      <w:r w:rsidRPr="00490A31">
        <w:rPr>
          <w:b/>
          <w:sz w:val="28"/>
        </w:rPr>
        <w:t xml:space="preserve"> Workshop</w:t>
      </w:r>
      <w:r>
        <w:rPr>
          <w:b/>
          <w:sz w:val="28"/>
        </w:rPr>
        <w:t xml:space="preserve"> Supply List</w:t>
      </w:r>
      <w:r w:rsidRPr="00490A31">
        <w:rPr>
          <w:b/>
          <w:sz w:val="28"/>
        </w:rPr>
        <w:t xml:space="preserve"> – Patricia Hamm</w:t>
      </w:r>
    </w:p>
    <w:p w:rsidR="00490A31" w:rsidRDefault="00490A31" w:rsidP="00490A31">
      <w:pPr>
        <w:spacing w:after="0" w:line="240" w:lineRule="auto"/>
      </w:pPr>
    </w:p>
    <w:p w:rsidR="00490A31" w:rsidRDefault="00490A31" w:rsidP="00490A31">
      <w:pPr>
        <w:spacing w:after="0" w:line="240" w:lineRule="auto"/>
      </w:pPr>
      <w:r>
        <w:t>Students are required to bring the following art supplies for the workshop. Try “Cheap Joe’s Art Stuff</w:t>
      </w:r>
      <w:r w:rsidR="0008452D">
        <w:t>,</w:t>
      </w:r>
      <w:r>
        <w:t>” “</w:t>
      </w:r>
      <w:proofErr w:type="spellStart"/>
      <w:r>
        <w:t>Blick</w:t>
      </w:r>
      <w:proofErr w:type="spellEnd"/>
      <w:r w:rsidR="0008452D">
        <w:t>,</w:t>
      </w:r>
      <w:r>
        <w:t>”</w:t>
      </w:r>
      <w:r w:rsidR="0008452D">
        <w:t xml:space="preserve"> or </w:t>
      </w:r>
      <w:r w:rsidR="00E73F80">
        <w:t>“</w:t>
      </w:r>
      <w:r w:rsidR="0008452D">
        <w:t xml:space="preserve">Jerry’s </w:t>
      </w:r>
      <w:proofErr w:type="spellStart"/>
      <w:r w:rsidR="0008452D">
        <w:t>Artarama</w:t>
      </w:r>
      <w:proofErr w:type="spellEnd"/>
      <w:r w:rsidR="00E73F80">
        <w:t>”</w:t>
      </w:r>
      <w:r>
        <w:t xml:space="preserve"> for supplies if you don’t already have them. </w:t>
      </w:r>
    </w:p>
    <w:p w:rsidR="00490A31" w:rsidRDefault="00490A31" w:rsidP="00490A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Watercolor tubes in primary colors. </w:t>
      </w:r>
      <w:r w:rsidR="00E73F80">
        <w:t>Other s</w:t>
      </w:r>
      <w:r>
        <w:t>uggestions: cobalt blue, cadmium yellow med</w:t>
      </w:r>
      <w:r w:rsidR="00E73F80">
        <w:t xml:space="preserve">, or </w:t>
      </w:r>
      <w:proofErr w:type="spellStart"/>
      <w:r w:rsidR="00E73F80">
        <w:t>hansa</w:t>
      </w:r>
      <w:proofErr w:type="spellEnd"/>
      <w:r w:rsidR="00E73F80">
        <w:t xml:space="preserve"> yellow, permanent ref</w:t>
      </w:r>
      <w:r>
        <w:t xml:space="preserve"> or cadmium plus, </w:t>
      </w:r>
      <w:proofErr w:type="spellStart"/>
      <w:r>
        <w:t>quinacridone</w:t>
      </w:r>
      <w:proofErr w:type="spellEnd"/>
      <w:r>
        <w:t xml:space="preserve"> gold (fantastic color) and any other </w:t>
      </w:r>
      <w:proofErr w:type="spellStart"/>
      <w:r>
        <w:t>quinacridone</w:t>
      </w:r>
      <w:proofErr w:type="spellEnd"/>
      <w:r>
        <w:t xml:space="preserve"> colors that sound interesting. If you want to add more, try a purple and an orange.</w:t>
      </w:r>
    </w:p>
    <w:p w:rsidR="00490A31" w:rsidRDefault="00490A31" w:rsidP="00490A31">
      <w:pPr>
        <w:pStyle w:val="ListParagraph"/>
        <w:numPr>
          <w:ilvl w:val="0"/>
          <w:numId w:val="1"/>
        </w:numPr>
        <w:spacing w:after="0" w:line="240" w:lineRule="auto"/>
      </w:pPr>
      <w:r>
        <w:t>Clean palette - palettes can be plastic plates with sections or something similar</w:t>
      </w:r>
    </w:p>
    <w:p w:rsidR="00490A31" w:rsidRDefault="00490A31" w:rsidP="00490A31">
      <w:pPr>
        <w:pStyle w:val="ListParagraph"/>
        <w:numPr>
          <w:ilvl w:val="0"/>
          <w:numId w:val="1"/>
        </w:numPr>
        <w:spacing w:after="0" w:line="240" w:lineRule="auto"/>
      </w:pPr>
      <w:r>
        <w:t>Q tips</w:t>
      </w:r>
    </w:p>
    <w:p w:rsidR="00490A31" w:rsidRDefault="00490A31" w:rsidP="00490A31">
      <w:pPr>
        <w:pStyle w:val="ListParagraph"/>
        <w:numPr>
          <w:ilvl w:val="0"/>
          <w:numId w:val="1"/>
        </w:numPr>
        <w:spacing w:after="0" w:line="240" w:lineRule="auto"/>
      </w:pPr>
      <w:r>
        <w:t>Any stencils that you may have. No words. Patricia will have many on hand to borrow.</w:t>
      </w:r>
    </w:p>
    <w:p w:rsidR="00490A31" w:rsidRDefault="00490A31" w:rsidP="00490A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Sharpie </w:t>
      </w:r>
      <w:r w:rsidR="00E73F80">
        <w:t xml:space="preserve">or any permanent </w:t>
      </w:r>
      <w:r>
        <w:t>black</w:t>
      </w:r>
      <w:r w:rsidR="00E73F80">
        <w:t xml:space="preserve"> marker</w:t>
      </w:r>
      <w:r>
        <w:t xml:space="preserve"> - small point</w:t>
      </w:r>
    </w:p>
    <w:p w:rsidR="00490A31" w:rsidRDefault="00490A31" w:rsidP="00490A3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Molotow</w:t>
      </w:r>
      <w:proofErr w:type="spellEnd"/>
      <w:r>
        <w:t xml:space="preserve"> markers if you can find them in liquid chrome - small or </w:t>
      </w:r>
      <w:proofErr w:type="gramStart"/>
      <w:r w:rsidR="00E73F80">
        <w:t xml:space="preserve">medium </w:t>
      </w:r>
      <w:r>
        <w:t xml:space="preserve"> tip</w:t>
      </w:r>
      <w:proofErr w:type="gramEnd"/>
    </w:p>
    <w:p w:rsidR="00490A31" w:rsidRDefault="00490A31" w:rsidP="00490A31">
      <w:pPr>
        <w:pStyle w:val="ListParagraph"/>
        <w:numPr>
          <w:ilvl w:val="0"/>
          <w:numId w:val="1"/>
        </w:numPr>
        <w:spacing w:after="0" w:line="240" w:lineRule="auto"/>
      </w:pPr>
      <w:r>
        <w:t>Deco Color marker premium prime gold</w:t>
      </w:r>
    </w:p>
    <w:p w:rsidR="0008452D" w:rsidRDefault="0008452D" w:rsidP="00490A31">
      <w:pPr>
        <w:pStyle w:val="ListParagraph"/>
        <w:numPr>
          <w:ilvl w:val="0"/>
          <w:numId w:val="1"/>
        </w:numPr>
        <w:spacing w:after="0" w:line="240" w:lineRule="auto"/>
      </w:pPr>
      <w:r>
        <w:t>Watercolor Gouache - n</w:t>
      </w:r>
      <w:r w:rsidR="00490A31">
        <w:t xml:space="preserve">ot acrylic gouache. Check labels carefully.  Often </w:t>
      </w:r>
      <w:r>
        <w:t xml:space="preserve">they </w:t>
      </w:r>
      <w:r w:rsidR="00490A31">
        <w:t>don’t say. If you can’t find</w:t>
      </w:r>
      <w:r>
        <w:t xml:space="preserve"> it, </w:t>
      </w:r>
      <w:r w:rsidR="00490A31">
        <w:t>don’t worry.  We can share.</w:t>
      </w:r>
    </w:p>
    <w:p w:rsidR="0008452D" w:rsidRDefault="0008452D" w:rsidP="00490A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Brushes - </w:t>
      </w:r>
      <w:r w:rsidR="00490A31">
        <w:t>1/2” flat, 1</w:t>
      </w:r>
      <w:r w:rsidR="00E73F80">
        <w:t>” flat, #4 round, #10 round and/</w:t>
      </w:r>
      <w:r w:rsidR="00490A31">
        <w:t>or #12 round.</w:t>
      </w:r>
      <w:r>
        <w:t xml:space="preserve"> </w:t>
      </w:r>
      <w:r w:rsidR="00E73F80">
        <w:t xml:space="preserve">If you can’t find them all, don’t worry – we can share. </w:t>
      </w:r>
      <w:bookmarkStart w:id="0" w:name="_GoBack"/>
      <w:bookmarkEnd w:id="0"/>
      <w:r w:rsidR="00490A31">
        <w:t xml:space="preserve">If you already have tubes and </w:t>
      </w:r>
      <w:r w:rsidR="00E73F80">
        <w:t>brushes,</w:t>
      </w:r>
      <w:r w:rsidR="00490A31">
        <w:t xml:space="preserve"> please bring them.</w:t>
      </w:r>
    </w:p>
    <w:p w:rsidR="00490A31" w:rsidRDefault="00490A31" w:rsidP="00490A3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Yupo</w:t>
      </w:r>
      <w:proofErr w:type="spellEnd"/>
      <w:r w:rsidR="0008452D">
        <w:t xml:space="preserve"> Paper – Patricia </w:t>
      </w:r>
      <w:r>
        <w:t xml:space="preserve">will have some to buy or bring your own. </w:t>
      </w:r>
      <w:r w:rsidR="0008452D">
        <w:t xml:space="preserve">Minimum </w:t>
      </w:r>
      <w:r>
        <w:t>8</w:t>
      </w:r>
      <w:r w:rsidR="0008452D">
        <w:t xml:space="preserve">” </w:t>
      </w:r>
      <w:r>
        <w:t>x10</w:t>
      </w:r>
      <w:r w:rsidR="0008452D">
        <w:t>”</w:t>
      </w:r>
      <w:r>
        <w:t xml:space="preserve"> or larger.</w:t>
      </w:r>
    </w:p>
    <w:p w:rsidR="00490A31" w:rsidRDefault="00490A31" w:rsidP="00490A31">
      <w:pPr>
        <w:spacing w:after="0" w:line="240" w:lineRule="auto"/>
      </w:pPr>
    </w:p>
    <w:p w:rsidR="00490A31" w:rsidRDefault="0008452D" w:rsidP="00490A31">
      <w:pPr>
        <w:spacing w:after="0" w:line="240" w:lineRule="auto"/>
      </w:pPr>
      <w:r>
        <w:t>If you have questions, please contact Patricia at</w:t>
      </w:r>
      <w:r w:rsidR="00490A31">
        <w:t xml:space="preserve"> 715-764-2400</w:t>
      </w:r>
      <w:r>
        <w:t xml:space="preserve">. </w:t>
      </w:r>
    </w:p>
    <w:p w:rsidR="00E73F80" w:rsidRDefault="00E73F80" w:rsidP="00490A31">
      <w:pPr>
        <w:spacing w:after="0" w:line="240" w:lineRule="auto"/>
      </w:pPr>
    </w:p>
    <w:sectPr w:rsidR="00E7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6142"/>
    <w:multiLevelType w:val="hybridMultilevel"/>
    <w:tmpl w:val="C090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31"/>
    <w:rsid w:val="0008452D"/>
    <w:rsid w:val="002628E7"/>
    <w:rsid w:val="00490A31"/>
    <w:rsid w:val="00E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4303"/>
  <w15:chartTrackingRefBased/>
  <w15:docId w15:val="{EF2A080A-727B-4721-B8C8-63A2D9A4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2</cp:revision>
  <dcterms:created xsi:type="dcterms:W3CDTF">2021-06-08T16:14:00Z</dcterms:created>
  <dcterms:modified xsi:type="dcterms:W3CDTF">2021-06-17T15:32:00Z</dcterms:modified>
</cp:coreProperties>
</file>